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B7" w:rsidRPr="00C2691B" w:rsidRDefault="00CF1BF6" w:rsidP="005F5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Cours 11</w:t>
      </w:r>
      <w:r w:rsidR="005F58B7" w:rsidRPr="00C269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="005F58B7" w:rsidRPr="00C269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PLANIFICATION</w:t>
      </w:r>
    </w:p>
    <w:p w:rsidR="00CF1BF6" w:rsidRDefault="00CF1BF6" w:rsidP="00CF1B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F58B7" w:rsidRPr="00C2691B" w:rsidRDefault="005F58B7" w:rsidP="00CF1B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691B">
        <w:rPr>
          <w:rFonts w:ascii="Times New Roman" w:eastAsia="Times New Roman" w:hAnsi="Times New Roman" w:cs="Times New Roman"/>
          <w:sz w:val="24"/>
          <w:szCs w:val="24"/>
          <w:lang w:eastAsia="fr-FR"/>
        </w:rPr>
        <w:t>Accueil et début du cours</w:t>
      </w:r>
      <w:r w:rsidRPr="00C2691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2691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2691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2691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2691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(Avant le cours)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0"/>
      </w:tblGrid>
      <w:tr w:rsidR="005F58B7" w:rsidRPr="00C2691B" w:rsidTr="00455B47">
        <w:trPr>
          <w:trHeight w:val="1841"/>
        </w:trPr>
        <w:tc>
          <w:tcPr>
            <w:tcW w:w="7740" w:type="dxa"/>
          </w:tcPr>
          <w:p w:rsidR="005F58B7" w:rsidRPr="00C2691B" w:rsidRDefault="005F58B7" w:rsidP="00455B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26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Menu </w:t>
            </w:r>
            <w:r w:rsidR="00230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– </w:t>
            </w:r>
            <w:r w:rsidR="00CF1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Capsule historique 1reGM</w:t>
            </w:r>
          </w:p>
          <w:p w:rsidR="005F58B7" w:rsidRPr="00C2691B" w:rsidRDefault="000844FE" w:rsidP="00455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                                                                    </w:t>
            </w:r>
          </w:p>
          <w:p w:rsidR="00CF1BF6" w:rsidRPr="00C2691B" w:rsidRDefault="00223DB1" w:rsidP="00CF1BF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Présences</w:t>
            </w:r>
            <w:r w:rsidR="000844F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                           </w:t>
            </w:r>
          </w:p>
          <w:p w:rsidR="005F58B7" w:rsidRPr="00C2691B" w:rsidRDefault="005F58B7" w:rsidP="0025625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5F58B7" w:rsidRDefault="005F58B7" w:rsidP="00BB3A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Présences (pises par un élève responsable)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2691B">
        <w:rPr>
          <w:rFonts w:ascii="Times New Roman" w:eastAsia="Times New Roman" w:hAnsi="Times New Roman" w:cs="Times New Roman"/>
          <w:sz w:val="24"/>
          <w:szCs w:val="24"/>
          <w:lang w:eastAsia="fr-FR"/>
        </w:rPr>
        <w:t>(2 min)</w:t>
      </w:r>
    </w:p>
    <w:p w:rsidR="00223DB1" w:rsidRPr="009677ED" w:rsidRDefault="00223DB1" w:rsidP="00223D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1BF6" w:rsidRPr="006A650E" w:rsidRDefault="006A650E" w:rsidP="00CF1BF6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Times New Roman" w:eastAsia="Times New Roman" w:hAnsi="Times New Roman" w:cs="Times New Roman"/>
          <w:b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 xml:space="preserve">Quiz sur la 1reGM </w:t>
      </w:r>
      <w:hyperlink r:id="rId6" w:history="1">
        <w:r w:rsidRPr="006A650E">
          <w:rPr>
            <w:rStyle w:val="Hyperlink"/>
            <w:sz w:val="20"/>
          </w:rPr>
          <w:t>http://www.proprofs.com/quiz-school/story.php?title=quiz-sur-la-premire-guerre-mondiale</w:t>
        </w:r>
      </w:hyperlink>
    </w:p>
    <w:p w:rsidR="00CF1BF6" w:rsidRDefault="00CF1BF6" w:rsidP="00CF1BF6">
      <w:pPr>
        <w:pStyle w:val="ListParagraph"/>
        <w:spacing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6A650E" w:rsidRPr="00CF1BF6" w:rsidRDefault="006A650E" w:rsidP="00CF1BF6">
      <w:pPr>
        <w:pStyle w:val="ListParagraph"/>
        <w:spacing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6A650E" w:rsidRDefault="006A650E" w:rsidP="002236E6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2236E6">
        <w:rPr>
          <w:rFonts w:ascii="Times New Roman" w:hAnsi="Times New Roman" w:cs="Times New Roman"/>
          <w:sz w:val="28"/>
          <w:szCs w:val="24"/>
        </w:rPr>
        <w:t>Causes de l’entrée en guerre</w:t>
      </w:r>
      <w:r w:rsidR="002236E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(FAUT UNE CARTE DES EMPIRE + COLONIES) </w:t>
      </w:r>
    </w:p>
    <w:p w:rsidR="00BF16F6" w:rsidRPr="00BF16F6" w:rsidRDefault="002236E6" w:rsidP="00BF16F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2236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Les causes lointaines</w:t>
      </w:r>
    </w:p>
    <w:p w:rsidR="002236E6" w:rsidRDefault="006A650E" w:rsidP="002236E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36E6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La rivalité des intérêts économiques et financiers</w:t>
      </w: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="00BF16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1914, l’Europe domine le monde avec des empires immenses.</w:t>
      </w:r>
      <w:r w:rsidR="002236E6"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 : L'Allemagne chasse le Royaume-Uni de l'Empire Ottoman donc inquiétude de ce dernier pays pour ses possessions dans la péninsule arabique (pétrole) et en </w:t>
      </w:r>
      <w:r w:rsidR="002236E6"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>Égypte</w:t>
      </w: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(canal de Suez).</w:t>
      </w:r>
    </w:p>
    <w:p w:rsidR="00BF16F6" w:rsidRPr="002236E6" w:rsidRDefault="00BF16F6" w:rsidP="002236E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E</w:t>
      </w:r>
      <w:r w:rsidRPr="00BF16F6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mpires coloniaux d’Afrique et d’Asie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Conférence de Berlin</w:t>
      </w:r>
    </w:p>
    <w:p w:rsidR="002236E6" w:rsidRDefault="006A650E" w:rsidP="002236E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36E6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Les nationalistes</w:t>
      </w: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A650E" w:rsidRPr="002236E6" w:rsidRDefault="006A650E" w:rsidP="002236E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ceux des </w:t>
      </w:r>
      <w:r w:rsidRPr="002236E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gran</w:t>
      </w:r>
      <w:r w:rsidR="002236E6" w:rsidRPr="002236E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d</w:t>
      </w:r>
      <w:r w:rsidRPr="002236E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s </w:t>
      </w:r>
      <w:r w:rsidR="002236E6" w:rsidRPr="002236E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États</w:t>
      </w: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="002236E6"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>expansionnisme</w:t>
      </w: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6A650E" w:rsidRPr="002236E6" w:rsidRDefault="006A650E" w:rsidP="006A650E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→ France veut récupérer l'Alsace / Lorraine</w:t>
      </w:r>
    </w:p>
    <w:p w:rsidR="006A650E" w:rsidRPr="002236E6" w:rsidRDefault="006A650E" w:rsidP="006A650E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→ Allemagne veut </w:t>
      </w:r>
      <w:r w:rsidR="00CB6C3C">
        <w:rPr>
          <w:rFonts w:ascii="Times New Roman" w:eastAsia="Times New Roman" w:hAnsi="Times New Roman" w:cs="Times New Roman"/>
          <w:sz w:val="24"/>
          <w:szCs w:val="24"/>
          <w:lang w:eastAsia="fr-FR"/>
        </w:rPr>
        <w:t>augmenter ses colonies</w:t>
      </w:r>
    </w:p>
    <w:p w:rsidR="002236E6" w:rsidRDefault="006A650E" w:rsidP="00CB6C3C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→ Italie veut récupérer les</w:t>
      </w:r>
      <w:r w:rsid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"terres irrédentes" (séparées)</w:t>
      </w: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</w:t>
      </w:r>
    </w:p>
    <w:p w:rsidR="006A650E" w:rsidRPr="002236E6" w:rsidRDefault="006A650E" w:rsidP="002236E6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ceux des </w:t>
      </w:r>
      <w:r w:rsidRPr="002236E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minorités nationales</w:t>
      </w:r>
    </w:p>
    <w:p w:rsidR="004A79F2" w:rsidRDefault="004A79F2" w:rsidP="004A79F2">
      <w:pPr>
        <w:spacing w:after="0" w:line="240" w:lineRule="auto"/>
        <w:ind w:left="708" w:firstLine="64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79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→ Minorités nationales encouragées à créer des états nations par les démocraties  danger </w:t>
      </w:r>
    </w:p>
    <w:p w:rsidR="004A79F2" w:rsidRDefault="004A79F2" w:rsidP="004A79F2">
      <w:pPr>
        <w:spacing w:after="0" w:line="240" w:lineRule="auto"/>
        <w:ind w:left="708" w:firstLine="6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A79F2">
        <w:rPr>
          <w:rFonts w:ascii="Times New Roman" w:eastAsia="Times New Roman" w:hAnsi="Times New Roman" w:cs="Times New Roman"/>
          <w:sz w:val="24"/>
          <w:szCs w:val="24"/>
          <w:lang w:eastAsia="fr-FR"/>
        </w:rPr>
        <w:t>Polonais divisés entre trois empires. (All + Russe + AH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)</w:t>
      </w:r>
    </w:p>
    <w:p w:rsidR="006A650E" w:rsidRPr="00CB6C3C" w:rsidRDefault="004A79F2" w:rsidP="00CB6C3C">
      <w:pPr>
        <w:spacing w:after="0" w:line="240" w:lineRule="auto"/>
        <w:ind w:left="135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B6C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L’A-H : </w:t>
      </w:r>
      <w:r w:rsidRPr="00CB6C3C">
        <w:rPr>
          <w:rFonts w:ascii="Times New Roman" w:eastAsia="Times New Roman" w:hAnsi="Times New Roman" w:cs="Times New Roman"/>
          <w:sz w:val="24"/>
          <w:szCs w:val="24"/>
          <w:lang w:eastAsia="fr-FR"/>
        </w:rPr>
        <w:t>Slaves veulent crée</w:t>
      </w:r>
      <w:r w:rsidR="00CB6C3C" w:rsidRPr="00CB6C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 un état slave avec la Serbie. </w:t>
      </w:r>
      <w:r w:rsidRPr="00CB6C3C">
        <w:rPr>
          <w:rFonts w:ascii="Times New Roman" w:eastAsia="Times New Roman" w:hAnsi="Times New Roman" w:cs="Times New Roman"/>
          <w:sz w:val="24"/>
          <w:szCs w:val="24"/>
          <w:lang w:eastAsia="fr-FR"/>
        </w:rPr>
        <w:t>Roumains d’Autriche veulent rejoindre la Roumanie et Italiens veulent rejoindre l’Italie.</w:t>
      </w:r>
      <w:r w:rsidR="00CB6C3C" w:rsidRPr="00CB6C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A650E" w:rsidRPr="00CB6C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Serbes </w:t>
      </w:r>
      <w:r w:rsidR="00CB6C3C" w:rsidRPr="00CB6C3C">
        <w:rPr>
          <w:rFonts w:ascii="Times New Roman" w:eastAsia="Times New Roman" w:hAnsi="Times New Roman" w:cs="Times New Roman"/>
          <w:sz w:val="24"/>
          <w:szCs w:val="24"/>
          <w:lang w:eastAsia="fr-FR"/>
        </w:rPr>
        <w:t>veulent</w:t>
      </w:r>
      <w:r w:rsidR="006A650E" w:rsidRPr="00CB6C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libérer </w:t>
      </w:r>
      <w:r w:rsidR="002236E6" w:rsidRPr="00CB6C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leurs </w:t>
      </w:r>
      <w:r w:rsidR="006A650E" w:rsidRPr="00CB6C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frères slaves </w:t>
      </w:r>
      <w:proofErr w:type="spellStart"/>
      <w:r w:rsidR="002236E6" w:rsidRPr="00CB6C3C">
        <w:rPr>
          <w:rFonts w:ascii="Times New Roman" w:eastAsia="Times New Roman" w:hAnsi="Times New Roman" w:cs="Times New Roman"/>
          <w:sz w:val="24"/>
          <w:szCs w:val="24"/>
          <w:lang w:eastAsia="fr-FR"/>
        </w:rPr>
        <w:t>kept</w:t>
      </w:r>
      <w:proofErr w:type="spellEnd"/>
      <w:r w:rsidR="002236E6" w:rsidRPr="00CB6C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l'Empire Austro-Hongrois.</w:t>
      </w:r>
    </w:p>
    <w:p w:rsidR="002236E6" w:rsidRPr="002236E6" w:rsidRDefault="002236E6" w:rsidP="002236E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</w:t>
      </w: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ormation de </w:t>
      </w:r>
      <w:r w:rsidRPr="002236E6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2 blocs antagonistes d’alliances</w:t>
      </w: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6A650E" w:rsidRPr="002236E6" w:rsidRDefault="006A650E" w:rsidP="00223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la </w:t>
      </w:r>
      <w:r w:rsidRPr="002236E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Triple Entente</w:t>
      </w: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la France, le Royaume-Uni et la Russie.</w:t>
      </w:r>
    </w:p>
    <w:p w:rsidR="006A650E" w:rsidRPr="002236E6" w:rsidRDefault="006A650E" w:rsidP="002236E6">
      <w:pPr>
        <w:spacing w:after="0" w:line="240" w:lineRule="auto"/>
        <w:ind w:left="66" w:firstLine="64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la </w:t>
      </w:r>
      <w:r w:rsidRPr="002236E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Triple Alliance</w:t>
      </w: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proofErr w:type="spellStart"/>
      <w:r w:rsidRPr="002236E6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Triplice</w:t>
      </w:r>
      <w:proofErr w:type="spellEnd"/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l'Allemagne, l'Autriche-Hongrie et l'Italie.</w:t>
      </w:r>
    </w:p>
    <w:p w:rsidR="006A650E" w:rsidRPr="002236E6" w:rsidRDefault="002236E6" w:rsidP="002236E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2236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C</w:t>
      </w:r>
      <w:r w:rsidR="006A650E" w:rsidRPr="002236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auses récentes</w:t>
      </w:r>
    </w:p>
    <w:p w:rsidR="006A650E" w:rsidRPr="00BF16F6" w:rsidRDefault="00BF16F6" w:rsidP="00BF16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Balkans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sont des territoires visés par les Allemands comme les russes. </w:t>
      </w:r>
      <w:r w:rsidR="006A650E" w:rsidRPr="00BF16F6">
        <w:rPr>
          <w:rFonts w:ascii="Times New Roman" w:eastAsia="Times New Roman" w:hAnsi="Times New Roman" w:cs="Times New Roman"/>
          <w:sz w:val="24"/>
          <w:szCs w:val="24"/>
          <w:lang w:eastAsia="fr-FR"/>
        </w:rPr>
        <w:t>Depuis 1905, des incidents gr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aves ou des guerres localisées </w:t>
      </w:r>
      <w:r w:rsidR="006A650E" w:rsidRPr="00BF16F6">
        <w:rPr>
          <w:rFonts w:ascii="Times New Roman" w:eastAsia="Times New Roman" w:hAnsi="Times New Roman" w:cs="Times New Roman"/>
          <w:sz w:val="24"/>
          <w:szCs w:val="24"/>
          <w:lang w:eastAsia="fr-FR"/>
        </w:rPr>
        <w:t>dans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Balkans </w:t>
      </w:r>
      <w:r w:rsidR="006A650E" w:rsidRPr="00BF16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236E6" w:rsidRPr="00BF16F6">
        <w:rPr>
          <w:rFonts w:ascii="Times New Roman" w:eastAsia="Times New Roman" w:hAnsi="Times New Roman" w:cs="Times New Roman"/>
          <w:sz w:val="24"/>
          <w:szCs w:val="24"/>
          <w:lang w:eastAsia="fr-FR"/>
        </w:rPr>
        <w:t>entretiennent</w:t>
      </w:r>
      <w:r w:rsidR="006A650E" w:rsidRPr="00BF16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climat d'</w:t>
      </w:r>
      <w:r w:rsidR="002236E6" w:rsidRPr="00BF16F6">
        <w:rPr>
          <w:rFonts w:ascii="Times New Roman" w:eastAsia="Times New Roman" w:hAnsi="Times New Roman" w:cs="Times New Roman"/>
          <w:sz w:val="24"/>
          <w:szCs w:val="24"/>
          <w:lang w:eastAsia="fr-FR"/>
        </w:rPr>
        <w:t>inquiétude</w:t>
      </w:r>
      <w:r w:rsidR="006A650E" w:rsidRPr="00BF16F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passion.</w:t>
      </w:r>
    </w:p>
    <w:p w:rsidR="006A650E" w:rsidRPr="002236E6" w:rsidRDefault="006A650E" w:rsidP="002236E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renforcé par une course aux armements (mobilisation accrue des hommes et une multiplication des matériels).</w:t>
      </w:r>
    </w:p>
    <w:p w:rsidR="006A650E" w:rsidRPr="002236E6" w:rsidRDefault="006A650E" w:rsidP="002236E6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2236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L'occasion</w:t>
      </w:r>
      <w:r w:rsidR="002236E6" w:rsidRPr="002236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, le déclanchement</w:t>
      </w:r>
      <w:r w:rsidR="002236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et l’échiquier</w:t>
      </w: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>: la crise de l'été 14</w:t>
      </w:r>
    </w:p>
    <w:p w:rsidR="002236E6" w:rsidRDefault="006A650E" w:rsidP="002236E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>Le 28 juin 1914, à Sarajevo, l'archiduc héritier de l'empire austro-hongrois</w:t>
      </w:r>
      <w:r w:rsidR="003A45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sa femme</w:t>
      </w: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A4532">
        <w:rPr>
          <w:rFonts w:ascii="Times New Roman" w:eastAsia="Times New Roman" w:hAnsi="Times New Roman" w:cs="Times New Roman"/>
          <w:sz w:val="24"/>
          <w:szCs w:val="24"/>
          <w:lang w:eastAsia="fr-FR"/>
        </w:rPr>
        <w:t>sont</w:t>
      </w: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assassiné</w:t>
      </w:r>
      <w:r w:rsidR="003A4532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236E6" w:rsidRDefault="006A650E" w:rsidP="002236E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>L'Autriche-Hongrie déclare la guerre à la Serbie le 28 juillet 1914.</w:t>
      </w:r>
      <w:r w:rsidR="00A74F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partir</w:t>
      </w:r>
      <w:r w:rsid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 moment, l</w:t>
      </w: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>e mécanisme fatal des alliances</w:t>
      </w:r>
      <w:r w:rsid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="00AB6F7D">
        <w:rPr>
          <w:rFonts w:ascii="Times New Roman" w:eastAsia="Times New Roman" w:hAnsi="Times New Roman" w:cs="Times New Roman"/>
          <w:sz w:val="24"/>
          <w:szCs w:val="24"/>
          <w:lang w:eastAsia="fr-FR"/>
        </w:rPr>
        <w:t>enclenché</w:t>
      </w:r>
      <w:r w:rsid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B6F7D" w:rsidRPr="00AB6F7D" w:rsidRDefault="00AB6F7D" w:rsidP="002236E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r w:rsidRPr="00AB6F7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Russie déclare à l’AH</w:t>
      </w:r>
      <w:r w:rsidRPr="00AB6F7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B6F7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B6F7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B6F7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B6F7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AB6F7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à vérifier</w:t>
      </w:r>
    </w:p>
    <w:p w:rsidR="00AB6F7D" w:rsidRPr="00AB6F7D" w:rsidRDefault="003A4532" w:rsidP="002236E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lastRenderedPageBreak/>
        <w:t>1</w:t>
      </w:r>
      <w:r w:rsidRPr="003A4532"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  <w:lang w:eastAsia="fr-FR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aout : </w:t>
      </w:r>
      <w:r w:rsidR="00AB6F7D" w:rsidRPr="00AB6F7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All (alliée de l’AH) déclare la guerre à la Russie</w:t>
      </w:r>
      <w:r w:rsidR="006A650E" w:rsidRPr="00AB6F7D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</w:p>
    <w:p w:rsidR="00AB6F7D" w:rsidRPr="00DC4094" w:rsidRDefault="00AB6F7D" w:rsidP="002236E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r w:rsidRPr="00DC4094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France (alliée de la Russie) déclare la guerre à l’Allemagne</w:t>
      </w:r>
    </w:p>
    <w:p w:rsidR="003A4532" w:rsidRPr="00DC4094" w:rsidRDefault="003A4532" w:rsidP="003A453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4094">
        <w:rPr>
          <w:rFonts w:ascii="Times New Roman" w:eastAsia="Times New Roman" w:hAnsi="Times New Roman" w:cs="Times New Roman"/>
          <w:sz w:val="24"/>
          <w:szCs w:val="24"/>
          <w:lang w:eastAsia="fr-FR"/>
        </w:rPr>
        <w:t>3 août  déclaration de guerre de l’Allemagne à la France.</w:t>
      </w:r>
    </w:p>
    <w:p w:rsidR="003A4532" w:rsidRDefault="003A4532" w:rsidP="002236E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</w:p>
    <w:p w:rsidR="00AB6F7D" w:rsidRPr="003A4532" w:rsidRDefault="00AB6F7D" w:rsidP="003A453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L’Allemagne envahit la Belgique pour prendre la France </w:t>
      </w:r>
      <w:r w:rsidRPr="003A4532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et </w:t>
      </w:r>
      <w:r w:rsidRPr="003A45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="003A4532">
        <w:rPr>
          <w:rFonts w:ascii="Times New Roman" w:eastAsia="Times New Roman" w:hAnsi="Times New Roman" w:cs="Times New Roman"/>
          <w:sz w:val="24"/>
          <w:szCs w:val="24"/>
          <w:lang w:eastAsia="fr-FR"/>
        </w:rPr>
        <w:t>Royaume-Uni (4 aout)</w:t>
      </w:r>
      <w:r w:rsidRPr="003A45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déclare la guerre à l'Allemagne (car violation de la neutralité belge).</w:t>
      </w:r>
    </w:p>
    <w:p w:rsidR="00AB6F7D" w:rsidRDefault="00AB6F7D" w:rsidP="00AB6F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D75" w:rsidRPr="00D05D75" w:rsidRDefault="00D05D75" w:rsidP="00D05D7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Le type de guerre :</w:t>
      </w:r>
    </w:p>
    <w:p w:rsidR="00D05D75" w:rsidRDefault="00D05D75" w:rsidP="00D05D7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Guerre de mouvement en 1914</w:t>
      </w:r>
    </w:p>
    <w:p w:rsidR="00D05D75" w:rsidRDefault="00D05D75" w:rsidP="00D05D7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Guerre de tranchées ou guerre de position 1915-1917</w:t>
      </w:r>
    </w:p>
    <w:p w:rsidR="00D05D75" w:rsidRPr="00D05D75" w:rsidRDefault="00D05D75" w:rsidP="00D05D7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Retour à la guerre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movement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1918</w:t>
      </w:r>
    </w:p>
    <w:p w:rsidR="00D05D75" w:rsidRDefault="00D05D75" w:rsidP="00AB6F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D75" w:rsidRDefault="00D05D75" w:rsidP="00AB6F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D75" w:rsidRDefault="00D05D75" w:rsidP="00AB6F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A650E" w:rsidRPr="00AB6F7D" w:rsidRDefault="006A650E" w:rsidP="00AB6F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6F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En une semaine, tous les </w:t>
      </w:r>
      <w:proofErr w:type="spellStart"/>
      <w:r w:rsidRPr="00AB6F7D">
        <w:rPr>
          <w:rFonts w:ascii="Times New Roman" w:eastAsia="Times New Roman" w:hAnsi="Times New Roman" w:cs="Times New Roman"/>
          <w:sz w:val="24"/>
          <w:szCs w:val="24"/>
          <w:lang w:eastAsia="fr-FR"/>
        </w:rPr>
        <w:t>Etats</w:t>
      </w:r>
      <w:proofErr w:type="spellEnd"/>
      <w:r w:rsidRPr="00AB6F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(sauf l'Italie) vont être contraints d'entrer en guerre : le 3 août, l'Allemagne déclare la guerre à la France et le 4 août </w:t>
      </w:r>
      <w:r w:rsidR="00AB6F7D">
        <w:rPr>
          <w:rFonts w:ascii="Times New Roman" w:eastAsia="Times New Roman" w:hAnsi="Times New Roman" w:cs="Times New Roman"/>
          <w:sz w:val="24"/>
          <w:szCs w:val="24"/>
          <w:lang w:eastAsia="fr-FR"/>
        </w:rPr>
        <w:t>1914.</w:t>
      </w:r>
    </w:p>
    <w:p w:rsidR="00927FF1" w:rsidRDefault="00927FF1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D75" w:rsidRDefault="00D05D75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36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L'occasion, le déclanchement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et l’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échiquie</w:t>
      </w:r>
      <w:proofErr w:type="spellEnd"/>
    </w:p>
    <w:p w:rsidR="00D05D75" w:rsidRDefault="00D05D75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D75" w:rsidRDefault="00D05D75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D75" w:rsidRDefault="00D05D75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27FF1" w:rsidRDefault="00927FF1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36E6">
        <w:rPr>
          <w:rFonts w:ascii="Times New Roman" w:eastAsia="Times New Roman" w:hAnsi="Times New Roman" w:cs="Times New Roman"/>
          <w:sz w:val="24"/>
          <w:szCs w:val="24"/>
          <w:lang w:eastAsia="fr-FR"/>
        </w:rPr>
        <w:t>Conclusion : La responsabilité de la guerre incombe en grande partie aux empires centraux mais, les futurs vainqueurs ne peuvent pas être exonérés de responsabilités car "LA GUERRE NAÎT DES PASSIONS" (Alain).</w:t>
      </w:r>
    </w:p>
    <w:p w:rsidR="00927FF1" w:rsidRDefault="00927FF1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27FF1" w:rsidRDefault="00927FF1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27FF1" w:rsidRDefault="00927FF1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FF1">
        <w:rPr>
          <w:rFonts w:ascii="Times New Roman" w:eastAsia="Times New Roman" w:hAnsi="Times New Roman" w:cs="Times New Roman"/>
          <w:sz w:val="24"/>
          <w:szCs w:val="24"/>
          <w:lang w:eastAsia="fr-FR"/>
        </w:rPr>
        <w:t>•</w:t>
      </w:r>
      <w:r w:rsidRPr="00927FF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Devoir ne pas oublier de commencer le devoir</w:t>
      </w:r>
    </w:p>
    <w:p w:rsidR="00927FF1" w:rsidRDefault="00927FF1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27FF1" w:rsidRDefault="00927FF1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D75" w:rsidRDefault="00D05D75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D75" w:rsidRDefault="00D05D75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D75" w:rsidRDefault="00D05D75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D75" w:rsidRDefault="00D05D75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D05D75" w:rsidRDefault="00D05D75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D75" w:rsidRDefault="00D05D75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D75" w:rsidRDefault="00D05D75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D75" w:rsidRDefault="00D05D75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D75" w:rsidRDefault="00D05D75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D75" w:rsidRDefault="00D05D75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D75" w:rsidRDefault="00D05D75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5D75" w:rsidRDefault="00D05D75" w:rsidP="00927FF1">
      <w:pPr>
        <w:pBdr>
          <w:bottom w:val="single" w:sz="6" w:space="1" w:color="auto"/>
        </w:pBd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27FF1" w:rsidRDefault="00927FF1" w:rsidP="00D05D7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927FF1" w:rsidSect="009677ED">
      <w:pgSz w:w="12240" w:h="15840"/>
      <w:pgMar w:top="993" w:right="758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02C"/>
    <w:multiLevelType w:val="hybridMultilevel"/>
    <w:tmpl w:val="604CCDC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D560E"/>
    <w:multiLevelType w:val="hybridMultilevel"/>
    <w:tmpl w:val="591638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B15AD6"/>
    <w:multiLevelType w:val="hybridMultilevel"/>
    <w:tmpl w:val="0E1EFE0A"/>
    <w:lvl w:ilvl="0" w:tplc="0C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49B15C2"/>
    <w:multiLevelType w:val="hybridMultilevel"/>
    <w:tmpl w:val="E3D2A528"/>
    <w:lvl w:ilvl="0" w:tplc="0C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409E4"/>
    <w:multiLevelType w:val="hybridMultilevel"/>
    <w:tmpl w:val="D96A75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0076F"/>
    <w:multiLevelType w:val="hybridMultilevel"/>
    <w:tmpl w:val="2DC2C0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A4870"/>
    <w:multiLevelType w:val="hybridMultilevel"/>
    <w:tmpl w:val="64EE82D0"/>
    <w:lvl w:ilvl="0" w:tplc="0C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3CC34334"/>
    <w:multiLevelType w:val="hybridMultilevel"/>
    <w:tmpl w:val="479EDE9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A354AC"/>
    <w:multiLevelType w:val="hybridMultilevel"/>
    <w:tmpl w:val="3A8C9F4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63EF7"/>
    <w:multiLevelType w:val="hybridMultilevel"/>
    <w:tmpl w:val="604CCDC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32E5A"/>
    <w:multiLevelType w:val="hybridMultilevel"/>
    <w:tmpl w:val="F6525A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EA7E8A"/>
    <w:multiLevelType w:val="hybridMultilevel"/>
    <w:tmpl w:val="DD3253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15025"/>
    <w:multiLevelType w:val="hybridMultilevel"/>
    <w:tmpl w:val="479EDE9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B7"/>
    <w:rsid w:val="000177E8"/>
    <w:rsid w:val="0003386E"/>
    <w:rsid w:val="000844FE"/>
    <w:rsid w:val="00093094"/>
    <w:rsid w:val="001B6EBE"/>
    <w:rsid w:val="001C34CA"/>
    <w:rsid w:val="001C5B26"/>
    <w:rsid w:val="002236E6"/>
    <w:rsid w:val="00223DB1"/>
    <w:rsid w:val="00230969"/>
    <w:rsid w:val="00256258"/>
    <w:rsid w:val="00261C0B"/>
    <w:rsid w:val="002765D0"/>
    <w:rsid w:val="00356325"/>
    <w:rsid w:val="003A4532"/>
    <w:rsid w:val="004A79F2"/>
    <w:rsid w:val="004D3C72"/>
    <w:rsid w:val="0052018B"/>
    <w:rsid w:val="005B2E79"/>
    <w:rsid w:val="005B6A64"/>
    <w:rsid w:val="005F58B7"/>
    <w:rsid w:val="006A650E"/>
    <w:rsid w:val="006F1AF6"/>
    <w:rsid w:val="006F53E0"/>
    <w:rsid w:val="00780683"/>
    <w:rsid w:val="007B26DD"/>
    <w:rsid w:val="00822884"/>
    <w:rsid w:val="00927FF1"/>
    <w:rsid w:val="009677ED"/>
    <w:rsid w:val="009951B9"/>
    <w:rsid w:val="009C278E"/>
    <w:rsid w:val="00A21ABC"/>
    <w:rsid w:val="00A23A46"/>
    <w:rsid w:val="00A50247"/>
    <w:rsid w:val="00A74FA6"/>
    <w:rsid w:val="00A7565D"/>
    <w:rsid w:val="00AB6F7D"/>
    <w:rsid w:val="00BB3A25"/>
    <w:rsid w:val="00BF16F6"/>
    <w:rsid w:val="00C75077"/>
    <w:rsid w:val="00CA483D"/>
    <w:rsid w:val="00CB6C3C"/>
    <w:rsid w:val="00CF1BF6"/>
    <w:rsid w:val="00D05D75"/>
    <w:rsid w:val="00D1799E"/>
    <w:rsid w:val="00D55B2B"/>
    <w:rsid w:val="00D74083"/>
    <w:rsid w:val="00DC4094"/>
    <w:rsid w:val="00DE5B8D"/>
    <w:rsid w:val="00EE64EB"/>
    <w:rsid w:val="00F5174A"/>
    <w:rsid w:val="00F77F44"/>
    <w:rsid w:val="00FA617E"/>
    <w:rsid w:val="00F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8B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22884"/>
  </w:style>
  <w:style w:type="character" w:styleId="Hyperlink">
    <w:name w:val="Hyperlink"/>
    <w:basedOn w:val="DefaultParagraphFont"/>
    <w:uiPriority w:val="99"/>
    <w:semiHidden/>
    <w:unhideWhenUsed/>
    <w:rsid w:val="0082288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22884"/>
  </w:style>
  <w:style w:type="paragraph" w:styleId="NormalWeb">
    <w:name w:val="Normal (Web)"/>
    <w:basedOn w:val="Normal"/>
    <w:uiPriority w:val="99"/>
    <w:unhideWhenUsed/>
    <w:rsid w:val="0099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table" w:styleId="TableGrid">
    <w:name w:val="Table Grid"/>
    <w:basedOn w:val="TableNormal"/>
    <w:uiPriority w:val="59"/>
    <w:rsid w:val="00223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8B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22884"/>
  </w:style>
  <w:style w:type="character" w:styleId="Hyperlink">
    <w:name w:val="Hyperlink"/>
    <w:basedOn w:val="DefaultParagraphFont"/>
    <w:uiPriority w:val="99"/>
    <w:semiHidden/>
    <w:unhideWhenUsed/>
    <w:rsid w:val="0082288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22884"/>
  </w:style>
  <w:style w:type="paragraph" w:styleId="NormalWeb">
    <w:name w:val="Normal (Web)"/>
    <w:basedOn w:val="Normal"/>
    <w:uiPriority w:val="99"/>
    <w:unhideWhenUsed/>
    <w:rsid w:val="0099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table" w:styleId="TableGrid">
    <w:name w:val="Table Grid"/>
    <w:basedOn w:val="TableNormal"/>
    <w:uiPriority w:val="59"/>
    <w:rsid w:val="00223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profs.com/quiz-school/story.php?title=quiz-sur-la-premire-guerre-mondia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6876</TotalTime>
  <Pages>2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barbe</dc:creator>
  <cp:lastModifiedBy>isaac barbe</cp:lastModifiedBy>
  <cp:revision>35</cp:revision>
  <dcterms:created xsi:type="dcterms:W3CDTF">2011-11-03T18:44:00Z</dcterms:created>
  <dcterms:modified xsi:type="dcterms:W3CDTF">2011-12-01T13:34:00Z</dcterms:modified>
</cp:coreProperties>
</file>